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1"/>
          <w:color w:val="000000"/>
          <w:sz w:val="18"/>
          <w:szCs w:val="18"/>
          <w:rtl w:val="0"/>
        </w:rPr>
        <w:t xml:space="preserve">F-LAN CHINESE CURRICULUM PROJECT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1"/>
          <w:color w:val="000000"/>
          <w:sz w:val="22"/>
          <w:szCs w:val="22"/>
          <w:rtl w:val="0"/>
        </w:rPr>
        <w:t xml:space="preserve">MY EXTENDED WORLD (PART 2) – Level 3</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1"/>
          <w:color w:val="990000"/>
          <w:sz w:val="22"/>
          <w:szCs w:val="22"/>
          <w:rtl w:val="0"/>
        </w:rPr>
        <w:t xml:space="preserve">Unit 3: </w:t>
      </w:r>
      <w:r w:rsidDel="00000000" w:rsidR="00000000" w:rsidRPr="00000000">
        <w:rPr>
          <w:rFonts w:ascii="Trebuchet MS" w:cs="Trebuchet MS" w:eastAsia="Trebuchet MS" w:hAnsi="Trebuchet MS"/>
          <w:b w:val="1"/>
          <w:color w:val="990000"/>
          <w:sz w:val="28"/>
          <w:szCs w:val="28"/>
          <w:rtl w:val="0"/>
        </w:rPr>
        <w:t xml:space="preserve">Celebrations, Festivals, and Traditions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160" w:firstLine="720"/>
        <w:contextualSpacing w:val="0"/>
      </w:pPr>
      <w:r w:rsidDel="00000000" w:rsidR="00000000" w:rsidRPr="00000000">
        <w:rPr>
          <w:rFonts w:ascii="Arial" w:cs="Arial" w:eastAsia="Arial" w:hAnsi="Arial"/>
          <w:b w:val="1"/>
          <w:color w:val="990000"/>
          <w:sz w:val="28"/>
          <w:szCs w:val="28"/>
          <w:rtl w:val="0"/>
        </w:rPr>
        <w:t xml:space="preserve">Topic 3: </w:t>
      </w:r>
      <w:r w:rsidDel="00000000" w:rsidR="00000000" w:rsidRPr="00000000">
        <w:rPr>
          <w:rFonts w:ascii="Calibri" w:cs="Calibri" w:eastAsia="Calibri" w:hAnsi="Calibri"/>
          <w:b w:val="1"/>
          <w:color w:val="000000"/>
          <w:sz w:val="28"/>
          <w:szCs w:val="28"/>
          <w:rtl w:val="0"/>
        </w:rPr>
        <w:t xml:space="preserve">Dragon Boat Festival</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What will students be able to do by the end of the topic?</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1"/>
        <w:bidi w:val="0"/>
        <w:tblW w:w="102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Speaking/ Listening</w:t>
            </w:r>
            <w:r w:rsidDel="00000000" w:rsidR="00000000" w:rsidRPr="00000000">
              <w:rPr>
                <w:rFonts w:ascii="Arial" w:cs="Arial" w:eastAsia="Arial" w:hAnsi="Arial"/>
                <w:b w:val="0"/>
                <w:color w:val="000000"/>
                <w:sz w:val="24"/>
                <w:szCs w:val="24"/>
                <w:rtl w:val="0"/>
              </w:rPr>
              <w:t xml:space="preserve"> (interpersonal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briefly describe the Dragon Boat Festival.</w:t>
            </w:r>
          </w:p>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ask and answer questions about Dragon Boat Festival on lunar calendar.</w:t>
            </w:r>
          </w:p>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ask and answer questions about typical foods eaten during the Dragon Boat Festival.</w:t>
            </w:r>
          </w:p>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demonstrate understanding of celebrations and traditions.</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Reading</w:t>
            </w:r>
            <w:r w:rsidDel="00000000" w:rsidR="00000000" w:rsidRPr="00000000">
              <w:rPr>
                <w:rFonts w:ascii="Arial" w:cs="Arial" w:eastAsia="Arial" w:hAnsi="Arial"/>
                <w:b w:val="0"/>
                <w:color w:val="000000"/>
                <w:sz w:val="24"/>
                <w:szCs w:val="24"/>
                <w:rtl w:val="0"/>
              </w:rPr>
              <w:t xml:space="preserve"> (interpretive)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after="0" w:before="0" w:line="240" w:lineRule="auto"/>
              <w:ind w:left="438" w:hanging="418"/>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read and interpret the story about the Dragon Boat Festival.</w:t>
            </w:r>
          </w:p>
          <w:p w:rsidR="00000000" w:rsidDel="00000000" w:rsidP="00000000" w:rsidRDefault="00000000" w:rsidRPr="00000000">
            <w:pPr>
              <w:widowControl w:val="0"/>
              <w:numPr>
                <w:ilvl w:val="0"/>
                <w:numId w:val="4"/>
              </w:numPr>
              <w:spacing w:after="0" w:before="0" w:line="240" w:lineRule="auto"/>
              <w:ind w:left="438" w:hanging="418"/>
              <w:contextualSpacing w:val="1"/>
              <w:rPr>
                <w:b w:val="0"/>
                <w:color w:val="000000"/>
                <w:sz w:val="22"/>
                <w:szCs w:val="22"/>
              </w:rPr>
            </w:pPr>
            <w:r w:rsidDel="00000000" w:rsidR="00000000" w:rsidRPr="00000000">
              <w:rPr>
                <w:rFonts w:ascii="Cambria" w:cs="Cambria" w:eastAsia="Cambria" w:hAnsi="Cambria"/>
                <w:b w:val="0"/>
                <w:color w:val="000000"/>
                <w:sz w:val="22"/>
                <w:szCs w:val="22"/>
                <w:rtl w:val="0"/>
              </w:rPr>
              <w:t xml:space="preserve">Students can read recipes of cooking tradition foods.</w:t>
            </w:r>
          </w:p>
          <w:p w:rsidR="00000000" w:rsidDel="00000000" w:rsidP="00000000" w:rsidRDefault="00000000" w:rsidRPr="00000000">
            <w:pPr>
              <w:widowControl w:val="0"/>
              <w:numPr>
                <w:ilvl w:val="0"/>
                <w:numId w:val="4"/>
              </w:numPr>
              <w:spacing w:after="0" w:before="0" w:line="240" w:lineRule="auto"/>
              <w:ind w:left="438" w:hanging="418"/>
              <w:contextualSpacing w:val="1"/>
              <w:rPr>
                <w:b w:val="0"/>
                <w:color w:val="000000"/>
                <w:sz w:val="24"/>
                <w:szCs w:val="24"/>
              </w:rPr>
            </w:pPr>
            <w:r w:rsidDel="00000000" w:rsidR="00000000" w:rsidRPr="00000000">
              <w:rPr>
                <w:rFonts w:ascii="Cambria" w:cs="Cambria" w:eastAsia="Cambria" w:hAnsi="Cambria"/>
                <w:b w:val="0"/>
                <w:color w:val="000000"/>
                <w:sz w:val="22"/>
                <w:szCs w:val="22"/>
                <w:rtl w:val="0"/>
              </w:rPr>
              <w:t xml:space="preserve">Students can read online information</w:t>
            </w:r>
            <w:r w:rsidDel="00000000" w:rsidR="00000000" w:rsidRPr="00000000">
              <w:rPr>
                <w:rFonts w:ascii="Cambria" w:cs="Cambria" w:eastAsia="Cambria" w:hAnsi="Cambria"/>
                <w:b w:val="0"/>
                <w:color w:val="000000"/>
                <w:sz w:val="24"/>
                <w:szCs w:val="24"/>
                <w:rtl w:val="0"/>
              </w:rPr>
              <w:t xml:space="preserve">.</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Writing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4"/>
                <w:szCs w:val="24"/>
                <w:rtl w:val="0"/>
              </w:rPr>
              <w:t xml:space="preserve">Presentational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4"/>
                <w:szCs w:val="24"/>
                <w:rtl w:val="0"/>
              </w:rPr>
              <w:t xml:space="preserve">and</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4"/>
                <w:szCs w:val="24"/>
                <w:rtl w:val="0"/>
              </w:rPr>
              <w:t xml:space="preserve">Interpersonal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narrate a story about celebrations and traditions.</w:t>
            </w:r>
          </w:p>
          <w:p w:rsidR="00000000" w:rsidDel="00000000" w:rsidP="00000000" w:rsidRDefault="00000000" w:rsidRPr="00000000">
            <w:pPr>
              <w:widowControl w:val="0"/>
              <w:numPr>
                <w:ilvl w:val="0"/>
                <w:numId w:val="2"/>
              </w:numPr>
              <w:spacing w:after="0" w:before="0" w:line="240" w:lineRule="auto"/>
              <w:ind w:left="285" w:hanging="265"/>
              <w:contextualSpacing w:val="1"/>
              <w:rPr>
                <w:b w:val="0"/>
                <w:color w:val="000000"/>
                <w:sz w:val="24"/>
                <w:szCs w:val="24"/>
              </w:rPr>
            </w:pPr>
            <w:r w:rsidDel="00000000" w:rsidR="00000000" w:rsidRPr="00000000">
              <w:rPr>
                <w:rFonts w:ascii="Cambria" w:cs="Cambria" w:eastAsia="Cambria" w:hAnsi="Cambria"/>
                <w:b w:val="0"/>
                <w:color w:val="000000"/>
                <w:sz w:val="24"/>
                <w:szCs w:val="24"/>
                <w:rtl w:val="0"/>
              </w:rPr>
              <w:t xml:space="preserve">Students can reply emails about celebrations and traditions.</w:t>
            </w:r>
          </w:p>
          <w:p w:rsidR="00000000" w:rsidDel="00000000" w:rsidP="00000000" w:rsidRDefault="00000000" w:rsidRPr="00000000">
            <w:pPr>
              <w:widowControl w:val="0"/>
              <w:spacing w:after="0" w:before="0" w:line="276" w:lineRule="auto"/>
              <w:ind w:left="33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330" w:firstLine="0"/>
              <w:contextualSpacing w:val="0"/>
            </w:pPr>
            <w:r w:rsidDel="00000000" w:rsidR="00000000" w:rsidRPr="00000000">
              <w:rPr>
                <w:rFonts w:ascii="Calibri" w:cs="Calibri" w:eastAsia="Calibri" w:hAnsi="Calibri"/>
                <w:b w:val="1"/>
                <w:color w:val="000000"/>
                <w:sz w:val="20"/>
                <w:szCs w:val="20"/>
                <w:rtl w:val="0"/>
              </w:rPr>
              <w:t xml:space="preserve">Suggested characters for writing:</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SimSun" w:cs="SimSun" w:eastAsia="SimSun" w:hAnsi="SimSun"/>
                <w:b w:val="0"/>
                <w:color w:val="000000"/>
                <w:sz w:val="22"/>
                <w:szCs w:val="22"/>
                <w:rtl w:val="0"/>
              </w:rPr>
              <w:t xml:space="preserve">端午节    准备   泡  失望   伤心   跳入  消失  划船</w:t>
            </w:r>
            <w:r w:rsidDel="00000000" w:rsidR="00000000" w:rsidRPr="00000000">
              <w:rPr>
                <w:rtl w:val="0"/>
              </w:rPr>
            </w:r>
          </w:p>
          <w:p w:rsidR="00000000" w:rsidDel="00000000" w:rsidP="00000000" w:rsidRDefault="00000000" w:rsidRPr="00000000">
            <w:pPr>
              <w:widowControl w:val="0"/>
              <w:spacing w:after="0" w:before="0" w:line="276" w:lineRule="auto"/>
              <w:ind w:left="-27" w:firstLine="0"/>
              <w:contextualSpacing w:val="0"/>
            </w:pPr>
            <w:r w:rsidDel="00000000" w:rsidR="00000000" w:rsidRPr="00000000">
              <w:rPr>
                <w:rFonts w:ascii="SimSun" w:cs="SimSun" w:eastAsia="SimSun" w:hAnsi="SimSun"/>
                <w:b w:val="0"/>
                <w:color w:val="000000"/>
                <w:sz w:val="22"/>
                <w:szCs w:val="22"/>
                <w:rtl w:val="0"/>
              </w:rPr>
              <w:t xml:space="preserve">                                                      寻找   比赛   消息 </w:t>
            </w:r>
            <w:r w:rsidDel="00000000" w:rsidR="00000000" w:rsidRPr="00000000">
              <w:rPr>
                <w:rtl w:val="0"/>
              </w:rPr>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b w:val="1"/>
                <w:sz w:val="24"/>
                <w:szCs w:val="24"/>
                <w:rtl w:val="0"/>
              </w:rPr>
              <w:t xml:space="preserve">AP Theme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285" w:hanging="265"/>
              <w:contextualSpacing w:val="0"/>
            </w:pPr>
            <w:r w:rsidDel="00000000" w:rsidR="00000000" w:rsidRPr="00000000">
              <w:rPr>
                <w:rFonts w:ascii="Cambria" w:cs="Cambria" w:eastAsia="Cambria" w:hAnsi="Cambria"/>
                <w:sz w:val="24"/>
                <w:szCs w:val="24"/>
                <w:rtl w:val="0"/>
              </w:rPr>
              <w:t xml:space="preserve">Families and Communities</w:t>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Duration:  About </w:t>
      </w:r>
      <w:r w:rsidDel="00000000" w:rsidR="00000000" w:rsidRPr="00000000">
        <w:rPr>
          <w:rFonts w:ascii="Arial" w:cs="Arial" w:eastAsia="Arial" w:hAnsi="Arial"/>
          <w:b w:val="0"/>
          <w:color w:val="000000"/>
          <w:sz w:val="24"/>
          <w:szCs w:val="24"/>
          <w:rtl w:val="0"/>
        </w:rPr>
        <w:t xml:space="preserve">10</w:t>
      </w:r>
      <w:r w:rsidDel="00000000" w:rsidR="00000000" w:rsidRPr="00000000">
        <w:rPr>
          <w:rFonts w:ascii="Calibri" w:cs="Calibri" w:eastAsia="Calibri" w:hAnsi="Calibri"/>
          <w:b w:val="0"/>
          <w:color w:val="000000"/>
          <w:sz w:val="24"/>
          <w:szCs w:val="24"/>
          <w:rtl w:val="0"/>
        </w:rPr>
        <w:t xml:space="preserve"> hours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3"/>
        <w:bidi w:val="0"/>
        <w:tblW w:w="1021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815"/>
        <w:tblGridChange w:id="0">
          <w:tblGrid>
            <w:gridCol w:w="2400"/>
            <w:gridCol w:w="7815"/>
          </w:tblGrid>
        </w:tblGridChange>
      </w:tblGrid>
      <w:tr>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Phrases/Grammar</w:t>
            </w:r>
            <w:r w:rsidDel="00000000" w:rsidR="00000000" w:rsidRPr="00000000">
              <w:rPr>
                <w:rtl w:val="0"/>
              </w:rPr>
            </w:r>
          </w:p>
        </w:tc>
      </w:tr>
      <w:tr>
        <w:trPr>
          <w:trHeight w:val="10120" w:hRule="atLeast"/>
        </w:trPr>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端午节Dragon Boat Festival</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准备 prepare</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泡 soak</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糯米 glutinous rice</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红枣 red date</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竹叶 bamboo leave</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失望 Disappointed </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伤心Sad </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跳入Dive in </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消失Disappear</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划船Paddle a boat</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打捞 pull something out of the water</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寻找Looking for</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包粽子make Bamboo dumpling </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龙舟 Dragon Boat</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比赛 competition</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330" w:hanging="357"/>
              <w:contextualSpacing w:val="1"/>
              <w:rPr/>
            </w:pPr>
            <w:r w:rsidDel="00000000" w:rsidR="00000000" w:rsidRPr="00000000">
              <w:rPr>
                <w:rFonts w:ascii="SimSun" w:cs="SimSun" w:eastAsia="SimSun" w:hAnsi="SimSun"/>
                <w:b w:val="0"/>
                <w:color w:val="000000"/>
                <w:sz w:val="22"/>
                <w:szCs w:val="22"/>
                <w:rtl w:val="0"/>
              </w:rPr>
              <w:t xml:space="preserve">消息 news/information</w:t>
            </w:r>
            <w:r w:rsidDel="00000000" w:rsidR="00000000" w:rsidRPr="00000000">
              <w:rPr>
                <w:rtl w:val="0"/>
              </w:rPr>
            </w:r>
          </w:p>
          <w:p w:rsidR="00000000" w:rsidDel="00000000" w:rsidP="00000000" w:rsidRDefault="00000000" w:rsidRPr="00000000">
            <w:pPr>
              <w:widowControl w:val="0"/>
              <w:spacing w:after="0" w:before="0" w:line="276" w:lineRule="auto"/>
              <w:ind w:left="33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33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1"/>
                <w:color w:val="000000"/>
                <w:sz w:val="22"/>
                <w:szCs w:val="22"/>
                <w:rtl w:val="0"/>
              </w:rPr>
              <w:t xml:space="preserve">Supplemental</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1.楚国 Chu State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2. 战国时期 Warring State Period</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3.诗人Poet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4.屈原</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75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590"/>
              <w:tblGridChange w:id="0">
                <w:tblGrid>
                  <w:gridCol w:w="7590"/>
                </w:tblGrid>
              </w:tblGridChange>
            </w:tblGrid>
            <w:tr>
              <w:tc>
                <w:tcPr/>
                <w:p w:rsidR="00000000" w:rsidDel="00000000" w:rsidP="00000000" w:rsidRDefault="00000000" w:rsidRPr="00000000">
                  <w:pPr>
                    <w:widowControl w:val="0"/>
                    <w:numPr>
                      <w:ilvl w:val="0"/>
                      <w:numId w:val="3"/>
                    </w:numPr>
                    <w:spacing w:after="0" w:before="0" w:line="276" w:lineRule="auto"/>
                    <w:ind w:left="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SimSun" w:cs="SimSun" w:eastAsia="SimSun" w:hAnsi="SimSun"/>
                      <w:b w:val="0"/>
                      <w:color w:val="000000"/>
                      <w:sz w:val="22"/>
                      <w:szCs w:val="22"/>
                      <w:rtl w:val="0"/>
                    </w:rPr>
                    <w:t xml:space="preserve">1. 端午节是什么时候？</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When is the Dragon Boat Festival?</w:t>
                  </w:r>
                </w:p>
                <w:p w:rsidR="00000000" w:rsidDel="00000000" w:rsidP="00000000" w:rsidRDefault="00000000" w:rsidRPr="00000000">
                  <w:pPr>
                    <w:widowControl w:val="0"/>
                    <w:numPr>
                      <w:ilvl w:val="0"/>
                      <w:numId w:val="3"/>
                    </w:numPr>
                    <w:spacing w:after="0" w:before="0" w:line="276" w:lineRule="auto"/>
                    <w:ind w:left="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SimSun" w:cs="SimSun" w:eastAsia="SimSun" w:hAnsi="SimSun"/>
                      <w:b w:val="0"/>
                      <w:color w:val="000000"/>
                      <w:sz w:val="22"/>
                      <w:szCs w:val="22"/>
                      <w:rtl w:val="0"/>
                    </w:rPr>
                    <w:t xml:space="preserve">端午节是农历五月初五。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Dragon Boat Festival is celebrated on the lunar calendar’s May fifth.</w:t>
                  </w:r>
                </w:p>
              </w:tc>
            </w:tr>
            <w:tr>
              <w:tc>
                <w:tcPr/>
                <w:p w:rsidR="00000000" w:rsidDel="00000000" w:rsidP="00000000" w:rsidRDefault="00000000" w:rsidRPr="00000000">
                  <w:pPr>
                    <w:widowControl w:val="0"/>
                    <w:spacing w:after="0" w:before="0" w:line="276" w:lineRule="auto"/>
                    <w:contextualSpacing w:val="0"/>
                    <w:jc w:val="both"/>
                  </w:pPr>
                  <w:r w:rsidDel="00000000" w:rsidR="00000000" w:rsidRPr="00000000">
                    <w:rPr>
                      <w:rFonts w:ascii="Arial Unicode MS" w:cs="Arial Unicode MS" w:eastAsia="Arial Unicode MS" w:hAnsi="Arial Unicode MS"/>
                      <w:b w:val="0"/>
                      <w:color w:val="000000"/>
                      <w:sz w:val="22"/>
                      <w:szCs w:val="22"/>
                      <w:rtl w:val="0"/>
                    </w:rPr>
                    <w:t xml:space="preserve">2．端午节是个什么样的节日？</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kind of festival is the Dragon Boat Festival?</w:t>
                  </w:r>
                </w:p>
                <w:p w:rsidR="00000000" w:rsidDel="00000000" w:rsidP="00000000" w:rsidRDefault="00000000" w:rsidRPr="00000000">
                  <w:pPr>
                    <w:widowControl w:val="0"/>
                    <w:spacing w:after="0" w:before="0" w:line="276" w:lineRule="auto"/>
                    <w:contextualSpacing w:val="0"/>
                    <w:jc w:val="both"/>
                  </w:pPr>
                  <w:r w:rsidDel="00000000" w:rsidR="00000000" w:rsidRPr="00000000">
                    <w:rPr>
                      <w:rFonts w:ascii="SimSun" w:cs="SimSun" w:eastAsia="SimSun" w:hAnsi="SimSun"/>
                      <w:b w:val="0"/>
                      <w:color w:val="000000"/>
                      <w:sz w:val="22"/>
                      <w:szCs w:val="22"/>
                      <w:rtl w:val="0"/>
                    </w:rPr>
                    <w:t xml:space="preserve">端午节是为了纪念一个叫屈原的英雄的传统节日。</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Dragon Boat Festival is a traditional festival celebrated to remember Qu Yuan, a hero.</w:t>
                  </w:r>
                </w:p>
              </w:tc>
            </w:tr>
            <w:tr>
              <w:tc>
                <w:tcPr/>
                <w:p w:rsidR="00000000" w:rsidDel="00000000" w:rsidP="00000000" w:rsidRDefault="00000000" w:rsidRPr="00000000">
                  <w:pPr>
                    <w:widowControl w:val="0"/>
                    <w:spacing w:after="0" w:before="0" w:line="276" w:lineRule="auto"/>
                    <w:contextualSpacing w:val="0"/>
                    <w:jc w:val="both"/>
                  </w:pPr>
                  <w:r w:rsidDel="00000000" w:rsidR="00000000" w:rsidRPr="00000000">
                    <w:rPr>
                      <w:rFonts w:ascii="Arial Unicode MS" w:cs="Arial Unicode MS" w:eastAsia="Arial Unicode MS" w:hAnsi="Arial Unicode MS"/>
                      <w:b w:val="0"/>
                      <w:color w:val="000000"/>
                      <w:sz w:val="22"/>
                      <w:szCs w:val="22"/>
                      <w:rtl w:val="0"/>
                    </w:rPr>
                    <w:t xml:space="preserve">3．过端午节有什么习俗？</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traditions does the Dragon Boat Festival have?</w:t>
                  </w:r>
                </w:p>
                <w:p w:rsidR="00000000" w:rsidDel="00000000" w:rsidP="00000000" w:rsidRDefault="00000000" w:rsidRPr="00000000">
                  <w:pPr>
                    <w:widowControl w:val="0"/>
                    <w:spacing w:after="0" w:before="0" w:line="276" w:lineRule="auto"/>
                    <w:contextualSpacing w:val="0"/>
                    <w:jc w:val="both"/>
                  </w:pPr>
                  <w:r w:rsidDel="00000000" w:rsidR="00000000" w:rsidRPr="00000000">
                    <w:rPr>
                      <w:rFonts w:ascii="SimSun" w:cs="SimSun" w:eastAsia="SimSun" w:hAnsi="SimSun"/>
                      <w:b w:val="0"/>
                      <w:color w:val="000000"/>
                      <w:sz w:val="22"/>
                      <w:szCs w:val="22"/>
                      <w:rtl w:val="0"/>
                    </w:rPr>
                    <w:t xml:space="preserve">人们有吃粽子和赛龙舟的习俗。</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People’s traditions include eating zongzi and competing in dragon boat races.</w:t>
                  </w:r>
                </w:p>
              </w:tc>
            </w:tr>
            <w:tr>
              <w:tc>
                <w:tcPr/>
                <w:p w:rsidR="00000000" w:rsidDel="00000000" w:rsidP="00000000" w:rsidRDefault="00000000" w:rsidRPr="00000000">
                  <w:pPr>
                    <w:widowControl w:val="0"/>
                    <w:numPr>
                      <w:ilvl w:val="0"/>
                      <w:numId w:val="5"/>
                    </w:numPr>
                    <w:spacing w:after="0" w:before="0" w:line="276" w:lineRule="auto"/>
                    <w:ind w:left="12"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SimSun" w:cs="SimSun" w:eastAsia="SimSun" w:hAnsi="SimSun"/>
                      <w:b w:val="0"/>
                      <w:color w:val="000000"/>
                      <w:sz w:val="22"/>
                      <w:szCs w:val="22"/>
                      <w:rtl w:val="0"/>
                    </w:rPr>
                    <w:t xml:space="preserve">4.    端午节为什么人们要吃粽子？</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Why do people eat zongzi during the Dragon Boat Festival?</w:t>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据说屈原死后，楚国百姓去江边凭吊屈原。为了不让鱼吃屈原的身体，就把有馅的团子扔到江里，后来便成为端午节的粽子。</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 is said that after Qu Yuan died, Chu state’s citizens went to the riverbanks to give respects to Qu Yuan. In order to prevent the fish from eating Qu Yuan’s body, they threw dumplings with stuffing into the river, later becoming Dragon Boat Festival’s zongzi.  </w:t>
                  </w:r>
                </w:p>
              </w:tc>
            </w:tr>
            <w:tr>
              <w:tc>
                <w:tcPr/>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5.你知道怎么包粽子吗？</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Do you know how to make Bamboo dumplings?</w:t>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2"/>
                      <w:szCs w:val="22"/>
                      <w:rtl w:val="0"/>
                    </w:rPr>
                    <w:t xml:space="preserve">你要想包粽子， 就得准备糯米， 粽子叶， 红枣和豆沙等等，用粽子叶把糯米红 枣和豆沙等包好并煮熟。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you want to know how to make zongzi, you need to prepare glutinous (sticky) rice, bamboo leaves, dates, hummus, etc.  Use the bamboo leaves to wrap all the contents inside and cook it.</w:t>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Grammar: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1"/>
                <w:color w:val="000000"/>
                <w:sz w:val="22"/>
                <w:szCs w:val="22"/>
                <w:rtl w:val="0"/>
              </w:rPr>
              <w:t xml:space="preserve">不但…, 而且（也）</w:t>
            </w:r>
            <w:r w:rsidDel="00000000" w:rsidR="00000000" w:rsidRPr="00000000">
              <w:rPr>
                <w:rFonts w:ascii="Arial Unicode MS" w:cs="Arial Unicode MS" w:eastAsia="Arial Unicode MS" w:hAnsi="Arial Unicode MS"/>
                <w:b w:val="0"/>
                <w:color w:val="000000"/>
                <w:sz w:val="22"/>
                <w:szCs w:val="22"/>
                <w:rtl w:val="0"/>
              </w:rPr>
              <w:t xml:space="preserve"> （ </w:t>
            </w:r>
            <w:r w:rsidDel="00000000" w:rsidR="00000000" w:rsidRPr="00000000">
              <w:rPr>
                <w:rFonts w:ascii="Times New Roman" w:cs="Times New Roman" w:eastAsia="Times New Roman" w:hAnsi="Times New Roman"/>
                <w:b w:val="1"/>
                <w:color w:val="000000"/>
                <w:sz w:val="22"/>
                <w:szCs w:val="22"/>
                <w:rtl w:val="0"/>
              </w:rPr>
              <w:t xml:space="preserve">not only…, but also</w:t>
            </w:r>
            <w:r w:rsidDel="00000000" w:rsidR="00000000" w:rsidRPr="00000000">
              <w:rPr>
                <w:rFonts w:ascii="Arial Unicode MS" w:cs="Arial Unicode MS" w:eastAsia="Arial Unicode MS" w:hAnsi="Arial Unicode MS"/>
                <w:b w:val="0"/>
                <w:color w:val="000000"/>
                <w:sz w:val="22"/>
                <w:szCs w:val="22"/>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color w:val="000000"/>
                <w:sz w:val="22"/>
                <w:szCs w:val="22"/>
                <w:rtl w:val="0"/>
              </w:rPr>
              <w:t xml:space="preserve">中国的传统节日不但有春节和中秋节， 而且还有端午节 </w:t>
            </w:r>
          </w:p>
          <w:p w:rsidR="00000000" w:rsidDel="00000000" w:rsidP="00000000" w:rsidRDefault="00000000" w:rsidRPr="00000000">
            <w:pPr>
              <w:spacing w:after="40" w:before="0" w:lineRule="auto"/>
              <w:contextualSpacing w:val="0"/>
            </w:pPr>
            <w:r w:rsidDel="00000000" w:rsidR="00000000" w:rsidRPr="00000000">
              <w:rPr>
                <w:rFonts w:ascii="Times New Roman" w:cs="Times New Roman" w:eastAsia="Times New Roman" w:hAnsi="Times New Roman"/>
                <w:rtl w:val="0"/>
              </w:rPr>
              <w:t xml:space="preserve">China’s traditional festivals not only include Spring Festival and Mid-Autumn Festival, but also Dragon Boat Festival.</w:t>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4"/>
        <w:bidi w:val="0"/>
        <w:tblW w:w="10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0"/>
        <w:tblGridChange w:id="0">
          <w:tblGrid>
            <w:gridCol w:w="10360"/>
          </w:tblGrid>
        </w:tblGridChange>
      </w:tblGrid>
      <w:tr>
        <w:tc>
          <w:tcPr>
            <w:shd w:fill="e5d2ea"/>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1"/>
                <w:color w:val="000000"/>
                <w:sz w:val="22"/>
                <w:szCs w:val="22"/>
                <w:rtl w:val="0"/>
              </w:rPr>
              <w:t xml:space="preserve">Planning for Instruction</w:t>
            </w:r>
            <w:r w:rsidDel="00000000" w:rsidR="00000000" w:rsidRPr="00000000">
              <w:rPr>
                <w:rtl w:val="0"/>
              </w:rPr>
            </w:r>
          </w:p>
        </w:tc>
      </w:tr>
      <w:tr>
        <w:tc>
          <w:tcPr>
            <w:shd w:fill="e5d2ea"/>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Lesson 1 介绍端午节 The Introduction of Dragon Boat Festival</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Objective:  </w:t>
            </w:r>
            <w:r w:rsidDel="00000000" w:rsidR="00000000" w:rsidRPr="00000000">
              <w:rPr>
                <w:rFonts w:ascii="Cambria" w:cs="Cambria" w:eastAsia="Cambria" w:hAnsi="Cambria"/>
                <w:b w:val="0"/>
                <w:color w:val="000000"/>
                <w:sz w:val="22"/>
                <w:szCs w:val="22"/>
                <w:rtl w:val="0"/>
              </w:rPr>
              <w:t xml:space="preserve"> Students can demonstrate understanding of celebrations and traditions.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Fonts w:ascii="SimSun" w:cs="SimSun" w:eastAsia="SimSun" w:hAnsi="SimSun"/>
                <w:b w:val="0"/>
                <w:color w:val="000000"/>
                <w:sz w:val="22"/>
                <w:szCs w:val="22"/>
                <w:rtl w:val="0"/>
              </w:rPr>
              <w:t xml:space="preserve">端午节  龙舟  </w:t>
            </w:r>
            <w:r w:rsidDel="00000000" w:rsidR="00000000" w:rsidRPr="00000000">
              <w:rPr>
                <w:rFonts w:ascii="SimSun" w:cs="SimSun" w:eastAsia="SimSun" w:hAnsi="SimSun"/>
                <w:b w:val="0"/>
                <w:color w:val="000000"/>
                <w:sz w:val="22"/>
                <w:szCs w:val="22"/>
                <w:rtl w:val="0"/>
              </w:rPr>
              <w:t xml:space="preserve">比</w:t>
            </w:r>
            <w:r w:rsidDel="00000000" w:rsidR="00000000" w:rsidRPr="00000000">
              <w:rPr>
                <w:rFonts w:ascii="SimSun" w:cs="SimSun" w:eastAsia="SimSun" w:hAnsi="SimSun"/>
                <w:b w:val="0"/>
                <w:color w:val="000000"/>
                <w:sz w:val="22"/>
                <w:szCs w:val="22"/>
                <w:rtl w:val="0"/>
              </w:rPr>
              <w:t xml:space="preserve">赛  包粽子</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943634"/>
                <w:sz w:val="20"/>
                <w:szCs w:val="20"/>
                <w:rtl w:val="0"/>
              </w:rPr>
              <w:t xml:space="preserve">Teach Vocabulary: </w:t>
            </w:r>
            <w:r w:rsidDel="00000000" w:rsidR="00000000" w:rsidRPr="00000000">
              <w:rPr>
                <w:rFonts w:ascii="Calibri" w:cs="Calibri" w:eastAsia="Calibri" w:hAnsi="Calibri"/>
                <w:b w:val="0"/>
                <w:color w:val="943634"/>
                <w:sz w:val="20"/>
                <w:szCs w:val="20"/>
                <w:rtl w:val="0"/>
              </w:rPr>
              <w:t xml:space="preserve"> </w:t>
            </w:r>
          </w:p>
          <w:p w:rsidR="00000000" w:rsidDel="00000000" w:rsidP="00000000" w:rsidRDefault="00000000" w:rsidRPr="00000000">
            <w:pPr>
              <w:widowControl w:val="0"/>
              <w:spacing w:after="0" w:before="0" w:line="276" w:lineRule="auto"/>
              <w:contextualSpacing w:val="0"/>
            </w:pPr>
            <w:hyperlink r:id="rId5">
              <w:r w:rsidDel="00000000" w:rsidR="00000000" w:rsidRPr="00000000">
                <w:rPr>
                  <w:rFonts w:ascii="Arial" w:cs="Arial" w:eastAsia="Arial" w:hAnsi="Arial"/>
                  <w:color w:val="1155cc"/>
                  <w:sz w:val="22"/>
                  <w:szCs w:val="22"/>
                  <w:u w:val="single"/>
                  <w:rtl w:val="0"/>
                </w:rPr>
                <w:t xml:space="preserve">Vocabulary List</w:t>
              </w:r>
            </w:hyperlink>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6">
              <w:r w:rsidDel="00000000" w:rsidR="00000000" w:rsidRPr="00000000">
                <w:rPr>
                  <w:rFonts w:ascii="Arial" w:cs="Arial" w:eastAsia="Arial" w:hAnsi="Arial"/>
                  <w:color w:val="1155cc"/>
                  <w:sz w:val="22"/>
                  <w:szCs w:val="22"/>
                  <w:u w:val="single"/>
                  <w:rtl w:val="0"/>
                </w:rPr>
                <w:t xml:space="preserve">Flashcards</w:t>
              </w:r>
            </w:hyperlink>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7">
              <w:r w:rsidDel="00000000" w:rsidR="00000000" w:rsidRPr="00000000">
                <w:rPr>
                  <w:rFonts w:ascii="Arial" w:cs="Arial" w:eastAsia="Arial" w:hAnsi="Arial"/>
                  <w:b w:val="0"/>
                  <w:color w:val="1155cc"/>
                  <w:sz w:val="22"/>
                  <w:szCs w:val="22"/>
                  <w:u w:val="single"/>
                  <w:rtl w:val="0"/>
                </w:rPr>
                <w:t xml:space="preserve">L3U3T3 PPT</w:t>
              </w:r>
            </w:hyperlink>
            <w:hyperlink r:id="rId8">
              <w:r w:rsidDel="00000000" w:rsidR="00000000" w:rsidRPr="00000000">
                <w:rPr>
                  <w:rtl w:val="0"/>
                </w:rPr>
              </w:r>
            </w:hyperlink>
          </w:p>
          <w:p w:rsidR="00000000" w:rsidDel="00000000" w:rsidP="00000000" w:rsidRDefault="00000000" w:rsidRPr="00000000">
            <w:pPr>
              <w:pStyle w:val="Heading1"/>
              <w:contextualSpacing w:val="0"/>
            </w:pPr>
            <w:r w:rsidDel="00000000" w:rsidR="00000000" w:rsidRPr="00000000">
              <w:rPr>
                <w:rFonts w:ascii="Calibri" w:cs="Calibri" w:eastAsia="Calibri" w:hAnsi="Calibri"/>
                <w:i w:val="1"/>
                <w:color w:val="800000"/>
                <w:sz w:val="20"/>
                <w:szCs w:val="20"/>
                <w:rtl w:val="0"/>
              </w:rPr>
              <w:t xml:space="preserve">Activity </w:t>
            </w:r>
            <w:r w:rsidDel="00000000" w:rsidR="00000000" w:rsidRPr="00000000">
              <w:rPr>
                <w:i w:val="1"/>
                <w:color w:val="800000"/>
                <w:sz w:val="20"/>
                <w:szCs w:val="20"/>
                <w:rtl w:val="0"/>
              </w:rPr>
              <w:t xml:space="preserve">1</w:t>
            </w:r>
            <w:r w:rsidDel="00000000" w:rsidR="00000000" w:rsidRPr="00000000">
              <w:rPr>
                <w:rFonts w:ascii="Calibri" w:cs="Calibri" w:eastAsia="Calibri" w:hAnsi="Calibri"/>
                <w:i w:val="1"/>
                <w:color w:val="800000"/>
                <w:sz w:val="20"/>
                <w:szCs w:val="20"/>
                <w:rtl w:val="0"/>
              </w:rPr>
              <w:t xml:space="preserve">: </w:t>
            </w:r>
            <w:r w:rsidDel="00000000" w:rsidR="00000000" w:rsidRPr="00000000">
              <w:rPr>
                <w:rFonts w:ascii="Arial" w:cs="Arial" w:eastAsia="Arial" w:hAnsi="Arial"/>
                <w:i w:val="1"/>
                <w:color w:val="800000"/>
                <w:sz w:val="20"/>
                <w:szCs w:val="20"/>
                <w:rtl w:val="0"/>
              </w:rPr>
              <w:t xml:space="preserve"> </w:t>
            </w:r>
            <w:hyperlink r:id="rId9">
              <w:r w:rsidDel="00000000" w:rsidR="00000000" w:rsidRPr="00000000">
                <w:rPr>
                  <w:rFonts w:ascii="Arial" w:cs="Arial" w:eastAsia="Arial" w:hAnsi="Arial"/>
                  <w:color w:val="1155cc"/>
                  <w:sz w:val="20"/>
                  <w:szCs w:val="20"/>
                  <w:u w:val="single"/>
                  <w:rtl w:val="0"/>
                </w:rPr>
                <w:t xml:space="preserve">I</w:t>
              </w:r>
            </w:hyperlink>
            <w:hyperlink r:id="rId10">
              <w:r w:rsidDel="00000000" w:rsidR="00000000" w:rsidRPr="00000000">
                <w:rPr>
                  <w:rFonts w:ascii="Arial" w:cs="Arial" w:eastAsia="Arial" w:hAnsi="Arial"/>
                  <w:color w:val="1155cc"/>
                  <w:sz w:val="22"/>
                  <w:szCs w:val="22"/>
                  <w:u w:val="single"/>
                  <w:rtl w:val="0"/>
                </w:rPr>
                <w:t xml:space="preserve">ntroduction Activity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w:t>
            </w:r>
            <w:r w:rsidDel="00000000" w:rsidR="00000000" w:rsidRPr="00000000">
              <w:rPr>
                <w:rFonts w:ascii="Arial" w:cs="Arial" w:eastAsia="Arial" w:hAnsi="Arial"/>
                <w:b w:val="0"/>
                <w:i w:val="1"/>
                <w:color w:val="800000"/>
                <w:sz w:val="20"/>
                <w:szCs w:val="20"/>
                <w:rtl w:val="0"/>
              </w:rPr>
              <w:t xml:space="preserve">2</w:t>
            </w:r>
            <w:r w:rsidDel="00000000" w:rsidR="00000000" w:rsidRPr="00000000">
              <w:rPr>
                <w:rFonts w:ascii="Calibri" w:cs="Calibri" w:eastAsia="Calibri" w:hAnsi="Calibri"/>
                <w:b w:val="0"/>
                <w:i w:val="1"/>
                <w:color w:val="800000"/>
                <w:sz w:val="20"/>
                <w:szCs w:val="20"/>
                <w:rtl w:val="0"/>
              </w:rPr>
              <w:t xml:space="preserve">:</w:t>
            </w:r>
            <w:r w:rsidDel="00000000" w:rsidR="00000000" w:rsidRPr="00000000">
              <w:rPr>
                <w:rFonts w:ascii="Arial" w:cs="Arial" w:eastAsia="Arial" w:hAnsi="Arial"/>
                <w:b w:val="0"/>
                <w:color w:val="000000"/>
                <w:sz w:val="20"/>
                <w:szCs w:val="20"/>
                <w:rtl w:val="0"/>
              </w:rPr>
              <w:t xml:space="preserve">  </w:t>
            </w:r>
            <w:hyperlink r:id="rId11">
              <w:r w:rsidDel="00000000" w:rsidR="00000000" w:rsidRPr="00000000">
                <w:rPr>
                  <w:rFonts w:ascii="Arial" w:cs="Arial" w:eastAsia="Arial" w:hAnsi="Arial"/>
                  <w:b w:val="0"/>
                  <w:color w:val="0000ff"/>
                  <w:sz w:val="22"/>
                  <w:szCs w:val="22"/>
                  <w:u w:val="single"/>
                  <w:rtl w:val="0"/>
                </w:rPr>
                <w:t xml:space="preserve">Interpersonal  Speaking</w:t>
              </w:r>
            </w:hyperlink>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Lesson 2</w:t>
            </w:r>
            <w:r w:rsidDel="00000000" w:rsidR="00000000" w:rsidRPr="00000000">
              <w:rPr>
                <w:rFonts w:ascii="SimSun" w:cs="SimSun" w:eastAsia="SimSun" w:hAnsi="SimSun"/>
                <w:b w:val="1"/>
                <w:color w:val="000000"/>
                <w:sz w:val="22"/>
                <w:szCs w:val="22"/>
                <w:rtl w:val="0"/>
              </w:rPr>
              <w:t xml:space="preserve"> 故事 The Story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76" w:lineRule="auto"/>
              <w:ind w:left="285" w:hanging="265"/>
              <w:contextualSpacing w:val="1"/>
              <w:rPr>
                <w:b w:val="0"/>
                <w:color w:val="000000"/>
                <w:sz w:val="22"/>
                <w:szCs w:val="22"/>
              </w:rPr>
            </w:pPr>
            <w:bookmarkStart w:colFirst="0" w:colLast="0" w:name="h.gjdgxs" w:id="0"/>
            <w:bookmarkEnd w:id="0"/>
            <w:r w:rsidDel="00000000" w:rsidR="00000000" w:rsidRPr="00000000">
              <w:rPr>
                <w:rFonts w:ascii="Calibri" w:cs="Calibri" w:eastAsia="Calibri" w:hAnsi="Calibri"/>
                <w:b w:val="1"/>
                <w:color w:val="000000"/>
                <w:sz w:val="20"/>
                <w:szCs w:val="20"/>
                <w:rtl w:val="0"/>
              </w:rPr>
              <w:t xml:space="preserve">Objective: </w:t>
            </w:r>
            <w:r w:rsidDel="00000000" w:rsidR="00000000" w:rsidRPr="00000000">
              <w:rPr>
                <w:rFonts w:ascii="Cambria" w:cs="Cambria" w:eastAsia="Cambria" w:hAnsi="Cambria"/>
                <w:b w:val="0"/>
                <w:color w:val="000000"/>
                <w:sz w:val="22"/>
                <w:szCs w:val="22"/>
                <w:rtl w:val="0"/>
              </w:rPr>
              <w:t xml:space="preserve">Students know the story and can reply emails about celebrations and traditions.</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Fonts w:ascii="SimSun" w:cs="SimSun" w:eastAsia="SimSun" w:hAnsi="SimSun"/>
                <w:b w:val="0"/>
                <w:color w:val="000000"/>
                <w:sz w:val="22"/>
                <w:szCs w:val="22"/>
                <w:rtl w:val="0"/>
              </w:rPr>
              <w:t xml:space="preserve">失望    伤心   跳入   </w:t>
            </w:r>
            <w:r w:rsidDel="00000000" w:rsidR="00000000" w:rsidRPr="00000000">
              <w:rPr>
                <w:rFonts w:ascii="SimSun" w:cs="SimSun" w:eastAsia="SimSun" w:hAnsi="SimSun"/>
                <w:b w:val="0"/>
                <w:color w:val="000000"/>
                <w:sz w:val="22"/>
                <w:szCs w:val="22"/>
                <w:rtl w:val="0"/>
              </w:rPr>
              <w:t xml:space="preserve">消失</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76" w:lineRule="auto"/>
              <w:contextualSpacing w:val="0"/>
            </w:pPr>
            <w:hyperlink r:id="rId12">
              <w:r w:rsidDel="00000000" w:rsidR="00000000" w:rsidRPr="00000000">
                <w:rPr>
                  <w:rFonts w:ascii="Arial" w:cs="Arial" w:eastAsia="Arial" w:hAnsi="Arial"/>
                  <w:b w:val="0"/>
                  <w:color w:val="1155cc"/>
                  <w:sz w:val="20"/>
                  <w:szCs w:val="20"/>
                  <w:u w:val="single"/>
                  <w:rtl w:val="0"/>
                </w:rPr>
                <w:t xml:space="preserve">L3U3T2 PPT</w:t>
              </w:r>
            </w:hyperlink>
            <w:hyperlink r:id="rId13">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hyperlink r:id="rId14">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i w:val="1"/>
                <w:sz w:val="20"/>
                <w:szCs w:val="20"/>
                <w:rtl w:val="0"/>
              </w:rPr>
              <w:t xml:space="preserve">A</w:t>
            </w:r>
            <w:r w:rsidDel="00000000" w:rsidR="00000000" w:rsidRPr="00000000">
              <w:rPr>
                <w:rFonts w:ascii="Arial" w:cs="Arial" w:eastAsia="Arial" w:hAnsi="Arial"/>
                <w:b w:val="0"/>
                <w:i w:val="1"/>
                <w:color w:val="000000"/>
                <w:sz w:val="20"/>
                <w:szCs w:val="20"/>
                <w:rtl w:val="0"/>
              </w:rPr>
              <w:t xml:space="preserve">. </w:t>
            </w:r>
            <w:hyperlink r:id="rId15">
              <w:r w:rsidDel="00000000" w:rsidR="00000000" w:rsidRPr="00000000">
                <w:rPr>
                  <w:rFonts w:ascii="Arial" w:cs="Arial" w:eastAsia="Arial" w:hAnsi="Arial"/>
                  <w:b w:val="0"/>
                  <w:color w:val="0000ff"/>
                  <w:sz w:val="22"/>
                  <w:szCs w:val="22"/>
                  <w:u w:val="single"/>
                  <w:rtl w:val="0"/>
                </w:rPr>
                <w:t xml:space="preserve">Vocabulary Matching Sheet</w:t>
              </w:r>
            </w:hyperlink>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Fonts w:ascii="Arial" w:cs="Arial" w:eastAsia="Arial" w:hAnsi="Arial"/>
                <w:b w:val="0"/>
                <w:i w:val="1"/>
                <w:color w:val="800000"/>
                <w:sz w:val="20"/>
                <w:szCs w:val="20"/>
                <w:rtl w:val="0"/>
              </w:rPr>
              <w:t xml:space="preserve"> </w:t>
            </w:r>
          </w:p>
          <w:p w:rsidR="00000000" w:rsidDel="00000000" w:rsidP="00000000" w:rsidRDefault="00000000" w:rsidRPr="00000000">
            <w:pPr>
              <w:widowControl w:val="0"/>
              <w:spacing w:after="0" w:before="0" w:line="276" w:lineRule="auto"/>
              <w:contextualSpacing w:val="0"/>
            </w:pPr>
            <w:hyperlink r:id="rId16">
              <w:r w:rsidDel="00000000" w:rsidR="00000000" w:rsidRPr="00000000">
                <w:rPr>
                  <w:rFonts w:ascii="Arial" w:cs="Arial" w:eastAsia="Arial" w:hAnsi="Arial"/>
                  <w:b w:val="0"/>
                  <w:color w:val="1155cc"/>
                  <w:sz w:val="22"/>
                  <w:szCs w:val="22"/>
                  <w:u w:val="single"/>
                  <w:rtl w:val="0"/>
                </w:rPr>
                <w:t xml:space="preserve">Email Response</w:t>
              </w:r>
            </w:hyperlink>
            <w:hyperlink r:id="rId17">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hyperlink r:id="rId18">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sz w:val="22"/>
                <w:szCs w:val="22"/>
                <w:rtl w:val="0"/>
              </w:rPr>
              <w:t xml:space="preserve">L</w:t>
            </w:r>
            <w:r w:rsidDel="00000000" w:rsidR="00000000" w:rsidRPr="00000000">
              <w:rPr>
                <w:rFonts w:ascii="Calibri" w:cs="Calibri" w:eastAsia="Calibri" w:hAnsi="Calibri"/>
                <w:b w:val="1"/>
                <w:color w:val="000000"/>
                <w:sz w:val="22"/>
                <w:szCs w:val="22"/>
                <w:rtl w:val="0"/>
              </w:rPr>
              <w:t xml:space="preserve">esson 3</w:t>
            </w:r>
            <w:r w:rsidDel="00000000" w:rsidR="00000000" w:rsidRPr="00000000">
              <w:rPr>
                <w:rFonts w:ascii="SimSun" w:cs="SimSun" w:eastAsia="SimSun" w:hAnsi="SimSun"/>
                <w:b w:val="1"/>
                <w:color w:val="000000"/>
                <w:sz w:val="22"/>
                <w:szCs w:val="22"/>
                <w:rtl w:val="0"/>
              </w:rPr>
              <w:t xml:space="preserve"> 赛龙舟Dragon Boat Race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mbria" w:cs="Cambria" w:eastAsia="Cambria" w:hAnsi="Cambria"/>
                <w:b w:val="0"/>
                <w:color w:val="000000"/>
                <w:sz w:val="22"/>
                <w:szCs w:val="22"/>
                <w:rtl w:val="0"/>
              </w:rPr>
              <w:t xml:space="preserve">Students can briefly describe the Dragon Boat Festival.</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SimSun" w:cs="SimSun" w:eastAsia="SimSun" w:hAnsi="SimSun"/>
                <w:b w:val="0"/>
                <w:color w:val="000000"/>
                <w:sz w:val="22"/>
                <w:szCs w:val="22"/>
                <w:rtl w:val="0"/>
              </w:rPr>
              <w:t xml:space="preserve">划船  打捞  </w:t>
            </w:r>
            <w:r w:rsidDel="00000000" w:rsidR="00000000" w:rsidRPr="00000000">
              <w:rPr>
                <w:rFonts w:ascii="SimSun" w:cs="SimSun" w:eastAsia="SimSun" w:hAnsi="SimSun"/>
                <w:b w:val="0"/>
                <w:color w:val="000000"/>
                <w:sz w:val="22"/>
                <w:szCs w:val="22"/>
                <w:rtl w:val="0"/>
              </w:rPr>
              <w:t xml:space="preserve">寻</w:t>
            </w:r>
            <w:r w:rsidDel="00000000" w:rsidR="00000000" w:rsidRPr="00000000">
              <w:rPr>
                <w:rFonts w:ascii="SimSun" w:cs="SimSun" w:eastAsia="SimSun" w:hAnsi="SimSun"/>
                <w:b w:val="0"/>
                <w:color w:val="000000"/>
                <w:sz w:val="22"/>
                <w:szCs w:val="22"/>
                <w:rtl w:val="0"/>
              </w:rPr>
              <w:t xml:space="preserve">找 消息</w:t>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76" w:lineRule="auto"/>
              <w:contextualSpacing w:val="0"/>
            </w:pPr>
            <w:hyperlink r:id="rId19">
              <w:r w:rsidDel="00000000" w:rsidR="00000000" w:rsidRPr="00000000">
                <w:rPr>
                  <w:rFonts w:ascii="Calibri" w:cs="Calibri" w:eastAsia="Calibri" w:hAnsi="Calibri"/>
                  <w:b w:val="0"/>
                  <w:color w:val="1155cc"/>
                  <w:sz w:val="22"/>
                  <w:szCs w:val="22"/>
                  <w:u w:val="single"/>
                  <w:rtl w:val="0"/>
                </w:rPr>
                <w:t xml:space="preserve">L3U3T3 PPT</w:t>
              </w:r>
            </w:hyperlink>
            <w:hyperlink r:id="rId20">
              <w:r w:rsidDel="00000000" w:rsidR="00000000" w:rsidRPr="00000000">
                <w:rPr>
                  <w:rtl w:val="0"/>
                </w:rPr>
              </w:r>
            </w:hyperlink>
          </w:p>
          <w:p w:rsidR="00000000" w:rsidDel="00000000" w:rsidP="00000000" w:rsidRDefault="00000000" w:rsidRPr="00000000">
            <w:pPr>
              <w:pStyle w:val="Heading1"/>
              <w:spacing w:after="0" w:lineRule="auto"/>
              <w:contextualSpacing w:val="0"/>
            </w:pPr>
            <w:r w:rsidDel="00000000" w:rsidR="00000000" w:rsidRPr="00000000">
              <w:rPr>
                <w:rFonts w:ascii="Calibri" w:cs="Calibri" w:eastAsia="Calibri" w:hAnsi="Calibri"/>
                <w:i w:val="1"/>
                <w:color w:val="800000"/>
                <w:sz w:val="20"/>
                <w:szCs w:val="20"/>
                <w:rtl w:val="0"/>
              </w:rPr>
              <w:t xml:space="preserve">Activity 1:</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rtl w:val="0"/>
              </w:rPr>
              <w:t xml:space="preserve">B. </w:t>
            </w:r>
            <w:hyperlink r:id="rId21">
              <w:r w:rsidDel="00000000" w:rsidR="00000000" w:rsidRPr="00000000">
                <w:rPr>
                  <w:rFonts w:ascii="Arial" w:cs="Arial" w:eastAsia="Arial" w:hAnsi="Arial"/>
                  <w:b w:val="0"/>
                  <w:color w:val="0000ff"/>
                  <w:sz w:val="22"/>
                  <w:szCs w:val="22"/>
                  <w:u w:val="single"/>
                  <w:rtl w:val="0"/>
                </w:rPr>
                <w:t xml:space="preserve">Story Narration</w:t>
              </w:r>
            </w:hyperlink>
            <w:hyperlink r:id="rId22">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         </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Fonts w:ascii="Arial" w:cs="Arial" w:eastAsia="Arial" w:hAnsi="Arial"/>
                <w:b w:val="0"/>
                <w:i w:val="1"/>
                <w:color w:val="800000"/>
                <w:sz w:val="20"/>
                <w:szCs w:val="20"/>
                <w:rtl w:val="0"/>
              </w:rPr>
              <w:t xml:space="preserve"> </w:t>
            </w:r>
            <w:hyperlink r:id="rId23">
              <w:r w:rsidDel="00000000" w:rsidR="00000000" w:rsidRPr="00000000">
                <w:rPr>
                  <w:rFonts w:ascii="Cambria" w:cs="Cambria" w:eastAsia="Cambria" w:hAnsi="Cambria"/>
                  <w:b w:val="0"/>
                  <w:color w:val="0000ff"/>
                  <w:sz w:val="22"/>
                  <w:szCs w:val="22"/>
                  <w:u w:val="single"/>
                  <w:rtl w:val="0"/>
                </w:rPr>
                <w:t xml:space="preserve">Cultural Presentation</w:t>
              </w:r>
            </w:hyperlink>
            <w:r w:rsidDel="00000000" w:rsidR="00000000" w:rsidRPr="00000000">
              <w:rPr>
                <w:rFonts w:ascii="Arial" w:cs="Arial" w:eastAsia="Arial" w:hAnsi="Arial"/>
                <w:b w:val="0"/>
                <w:color w:val="800000"/>
                <w:sz w:val="22"/>
                <w:szCs w:val="22"/>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Lesson 4</w:t>
            </w:r>
            <w:r w:rsidDel="00000000" w:rsidR="00000000" w:rsidRPr="00000000">
              <w:rPr>
                <w:rFonts w:ascii="SimSun" w:cs="SimSun" w:eastAsia="SimSun" w:hAnsi="SimSun"/>
                <w:b w:val="1"/>
                <w:color w:val="000000"/>
                <w:sz w:val="22"/>
                <w:szCs w:val="22"/>
                <w:rtl w:val="0"/>
              </w:rPr>
              <w:t xml:space="preserve"> 包粽子  </w:t>
            </w:r>
            <w:r w:rsidDel="00000000" w:rsidR="00000000" w:rsidRPr="00000000">
              <w:rPr>
                <w:rFonts w:ascii="Arial" w:cs="Arial" w:eastAsia="Arial" w:hAnsi="Arial"/>
                <w:b w:val="0"/>
                <w:color w:val="000000"/>
                <w:sz w:val="22"/>
                <w:szCs w:val="22"/>
                <w:rtl w:val="0"/>
              </w:rPr>
              <w:t xml:space="preserve">Make Bamboo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color w:val="000000"/>
                <w:sz w:val="22"/>
                <w:szCs w:val="22"/>
                <w:rtl w:val="0"/>
              </w:rPr>
              <w:t xml:space="preserve">umplings</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438" w:hanging="418"/>
              <w:contextualSpacing w:val="1"/>
              <w:rPr>
                <w:b w:val="0"/>
                <w:color w:val="000000"/>
                <w:sz w:val="22"/>
                <w:szCs w:val="22"/>
              </w:rPr>
            </w:pP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mbria" w:cs="Cambria" w:eastAsia="Cambria" w:hAnsi="Cambria"/>
                <w:b w:val="0"/>
                <w:color w:val="000000"/>
                <w:sz w:val="22"/>
                <w:szCs w:val="22"/>
                <w:rtl w:val="0"/>
              </w:rPr>
              <w:t xml:space="preserve">Students can read and interpret the information about the Dragon Boat Festival.</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SimSun" w:cs="SimSun" w:eastAsia="SimSun" w:hAnsi="SimSun"/>
                <w:b w:val="0"/>
                <w:color w:val="000000"/>
                <w:sz w:val="22"/>
                <w:szCs w:val="22"/>
                <w:rtl w:val="0"/>
              </w:rPr>
              <w:t xml:space="preserve">准备   泡  糯米  红枣  </w:t>
            </w:r>
            <w:r w:rsidDel="00000000" w:rsidR="00000000" w:rsidRPr="00000000">
              <w:rPr>
                <w:rFonts w:ascii="SimSun" w:cs="SimSun" w:eastAsia="SimSun" w:hAnsi="SimSun"/>
                <w:b w:val="0"/>
                <w:color w:val="000000"/>
                <w:sz w:val="22"/>
                <w:szCs w:val="22"/>
                <w:rtl w:val="0"/>
              </w:rPr>
              <w:t xml:space="preserve">竹叶</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76" w:lineRule="auto"/>
              <w:contextualSpacing w:val="0"/>
            </w:pPr>
            <w:hyperlink r:id="rId24">
              <w:r w:rsidDel="00000000" w:rsidR="00000000" w:rsidRPr="00000000">
                <w:rPr>
                  <w:rFonts w:ascii="Calibri" w:cs="Calibri" w:eastAsia="Calibri" w:hAnsi="Calibri"/>
                  <w:b w:val="0"/>
                  <w:color w:val="0000ff"/>
                  <w:sz w:val="22"/>
                  <w:szCs w:val="22"/>
                  <w:u w:val="single"/>
                  <w:rtl w:val="0"/>
                </w:rPr>
                <w:t xml:space="preserve"> L3U3T3 PPT</w:t>
              </w:r>
            </w:hyperlink>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Calibri" w:cs="Calibri" w:eastAsia="Calibri" w:hAnsi="Calibri"/>
                <w:b w:val="0"/>
                <w:u w:val="none"/>
              </w:rPr>
            </w:pPr>
            <w:hyperlink r:id="rId25">
              <w:r w:rsidDel="00000000" w:rsidR="00000000" w:rsidRPr="00000000">
                <w:rPr>
                  <w:rFonts w:ascii="Calibri" w:cs="Calibri" w:eastAsia="Calibri" w:hAnsi="Calibri"/>
                  <w:b w:val="0"/>
                  <w:i w:val="1"/>
                  <w:color w:val="0000ff"/>
                  <w:sz w:val="20"/>
                  <w:szCs w:val="20"/>
                  <w:u w:val="single"/>
                  <w:rtl w:val="0"/>
                </w:rPr>
                <w:t xml:space="preserve">https://www.youtube.com/watch?v=lOh_Z0V4yK4</w:t>
              </w:r>
            </w:hyperlink>
            <w:r w:rsidDel="00000000" w:rsidR="00000000" w:rsidRPr="00000000">
              <w:rPr>
                <w:rFonts w:ascii="Calibri" w:cs="Calibri" w:eastAsia="Calibri" w:hAnsi="Calibri"/>
                <w:b w:val="0"/>
                <w:i w:val="1"/>
                <w:color w:val="800000"/>
                <w:sz w:val="20"/>
                <w:szCs w:val="20"/>
                <w:rtl w:val="0"/>
              </w:rPr>
              <w:t xml:space="preserve">快乐汉语 端午节</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b w:val="0"/>
                <w:color w:val="000000"/>
                <w:rtl w:val="0"/>
              </w:rPr>
              <w:t xml:space="preserve">Students race to make a story </w:t>
            </w:r>
            <w:hyperlink r:id="rId26">
              <w:r w:rsidDel="00000000" w:rsidR="00000000" w:rsidRPr="00000000">
                <w:rPr>
                  <w:rFonts w:ascii="Times New Roman" w:cs="Times New Roman" w:eastAsia="Times New Roman" w:hAnsi="Times New Roman"/>
                  <w:b w:val="0"/>
                  <w:color w:val="0000ff"/>
                  <w:u w:val="single"/>
                  <w:rtl w:val="0"/>
                </w:rPr>
                <w:t xml:space="preserve">Dragon Boat Race Game</w:t>
              </w:r>
            </w:hyperlink>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27">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Fonts w:ascii="Arial" w:cs="Arial" w:eastAsia="Arial" w:hAnsi="Arial"/>
                <w:b w:val="0"/>
                <w:i w:val="1"/>
                <w:color w:val="800000"/>
                <w:sz w:val="20"/>
                <w:szCs w:val="20"/>
                <w:rtl w:val="0"/>
              </w:rPr>
              <w:t xml:space="preserve"> </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Arial" w:cs="Arial" w:eastAsia="Arial" w:hAnsi="Arial"/>
                <w:b w:val="0"/>
                <w:u w:val="none"/>
              </w:rPr>
            </w:pPr>
            <w:hyperlink r:id="rId28">
              <w:r w:rsidDel="00000000" w:rsidR="00000000" w:rsidRPr="00000000">
                <w:rPr>
                  <w:rFonts w:ascii="Arial" w:cs="Arial" w:eastAsia="Arial" w:hAnsi="Arial"/>
                  <w:b w:val="0"/>
                  <w:i w:val="1"/>
                  <w:color w:val="0000ff"/>
                  <w:sz w:val="22"/>
                  <w:szCs w:val="22"/>
                  <w:u w:val="single"/>
                  <w:rtl w:val="0"/>
                </w:rPr>
                <w:t xml:space="preserve">Reading Comprehension</w:t>
              </w:r>
            </w:hyperlink>
            <w:hyperlink r:id="rId29">
              <w:r w:rsidDel="00000000" w:rsidR="00000000" w:rsidRPr="00000000">
                <w:rPr>
                  <w:rtl w:val="0"/>
                </w:rPr>
              </w:r>
            </w:hyperlink>
          </w:p>
          <w:p w:rsidR="00000000" w:rsidDel="00000000" w:rsidP="00000000" w:rsidRDefault="00000000" w:rsidRPr="00000000">
            <w:pPr>
              <w:widowControl w:val="0"/>
              <w:numPr>
                <w:ilvl w:val="0"/>
                <w:numId w:val="6"/>
              </w:numPr>
              <w:spacing w:after="0" w:before="0" w:line="276" w:lineRule="auto"/>
              <w:ind w:left="720" w:hanging="360"/>
              <w:contextualSpacing w:val="1"/>
              <w:rPr>
                <w:b w:val="0"/>
                <w:u w:val="none"/>
              </w:rPr>
            </w:pPr>
            <w:hyperlink r:id="rId30">
              <w:r w:rsidDel="00000000" w:rsidR="00000000" w:rsidRPr="00000000">
                <w:rPr>
                  <w:rFonts w:ascii="Calibri" w:cs="Calibri" w:eastAsia="Calibri" w:hAnsi="Calibri"/>
                  <w:b w:val="0"/>
                  <w:color w:val="0000ff"/>
                  <w:sz w:val="22"/>
                  <w:szCs w:val="22"/>
                  <w:u w:val="single"/>
                  <w:rtl w:val="0"/>
                </w:rPr>
                <w:t xml:space="preserve">Video_学生包粽子</w:t>
              </w:r>
            </w:hyperlink>
            <w:r w:rsidDel="00000000" w:rsidR="00000000" w:rsidRPr="00000000">
              <w:rPr>
                <w:rFonts w:ascii="Calibri" w:cs="Calibri" w:eastAsia="Calibri" w:hAnsi="Calibri"/>
                <w:b w:val="0"/>
                <w:color w:val="000000"/>
                <w:sz w:val="22"/>
                <w:szCs w:val="22"/>
                <w:rtl w:val="0"/>
              </w:rPr>
              <w:t xml:space="preserve"> </w:t>
            </w:r>
            <w:hyperlink r:id="rId31">
              <w:r w:rsidDel="00000000" w:rsidR="00000000" w:rsidRPr="00000000">
                <w:rPr>
                  <w:rFonts w:ascii="Arial" w:cs="Arial" w:eastAsia="Arial" w:hAnsi="Arial"/>
                  <w:b w:val="0"/>
                  <w:color w:val="000000"/>
                  <w:sz w:val="22"/>
                  <w:szCs w:val="22"/>
                  <w:u w:val="single"/>
                  <w:rtl w:val="0"/>
                </w:rPr>
                <w:t xml:space="preserve"> </w:t>
              </w:r>
            </w:hyperlink>
            <w:hyperlink r:id="rId32">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color w:val="000000"/>
                <w:sz w:val="22"/>
                <w:szCs w:val="22"/>
                <w:rtl w:val="0"/>
              </w:rPr>
              <w:t xml:space="preserve">Culture </w:t>
            </w:r>
            <w:r w:rsidDel="00000000" w:rsidR="00000000" w:rsidRPr="00000000">
              <w:rPr>
                <w:rFonts w:ascii="Calibri" w:cs="Calibri" w:eastAsia="Calibri" w:hAnsi="Calibri"/>
                <w:b w:val="1"/>
                <w:sz w:val="22"/>
                <w:szCs w:val="22"/>
                <w:rtl w:val="0"/>
              </w:rPr>
              <w:t xml:space="preserve">Videos: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Fonts w:ascii="SimSun" w:cs="SimSun" w:eastAsia="SimSun" w:hAnsi="SimSun"/>
                <w:sz w:val="20"/>
                <w:szCs w:val="20"/>
                <w:rtl w:val="0"/>
              </w:rPr>
              <w:t xml:space="preserve">端午吊屈原</w:t>
            </w: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上</w:t>
            </w:r>
            <w:hyperlink r:id="rId33">
              <w:r w:rsidDel="00000000" w:rsidR="00000000" w:rsidRPr="00000000">
                <w:rPr>
                  <w:color w:val="0000ff"/>
                  <w:sz w:val="20"/>
                  <w:szCs w:val="20"/>
                  <w:u w:val="single"/>
                  <w:rtl w:val="0"/>
                </w:rPr>
                <w:t xml:space="preserve">https://www.youtube.com/watch?v=9ujFLa1Hfz4</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SimSun" w:cs="SimSun" w:eastAsia="SimSun" w:hAnsi="SimSun"/>
                <w:sz w:val="20"/>
                <w:szCs w:val="20"/>
                <w:rtl w:val="0"/>
              </w:rPr>
              <w:t xml:space="preserve">端午吊屈原</w:t>
            </w: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下</w:t>
            </w:r>
            <w:r w:rsidDel="00000000" w:rsidR="00000000" w:rsidRPr="00000000">
              <w:rPr>
                <w:rtl w:val="0"/>
              </w:rPr>
              <w:t xml:space="preserve"> </w:t>
            </w:r>
            <w:hyperlink r:id="rId34">
              <w:r w:rsidDel="00000000" w:rsidR="00000000" w:rsidRPr="00000000">
                <w:rPr>
                  <w:color w:val="0000ff"/>
                  <w:sz w:val="20"/>
                  <w:szCs w:val="20"/>
                  <w:u w:val="single"/>
                  <w:rtl w:val="0"/>
                </w:rPr>
                <w:t xml:space="preserve">https://www.youtube.com/watch?v=Udvgcl4-8t0</w:t>
              </w:r>
            </w:hyperlink>
            <w:hyperlink r:id="rId35">
              <w:r w:rsidDel="00000000" w:rsidR="00000000" w:rsidRPr="00000000">
                <w:rPr>
                  <w:rtl w:val="0"/>
                </w:rPr>
              </w:r>
            </w:hyperlink>
          </w:p>
        </w:tc>
      </w:tr>
    </w:tbl>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r w:rsidDel="00000000" w:rsidR="00000000" w:rsidRPr="00000000">
        <w:rPr>
          <w:rFonts w:ascii="宋体" w:cs="宋体" w:eastAsia="宋体" w:hAnsi="宋体"/>
          <w:i w:val="1"/>
          <w:rtl w:val="0"/>
        </w:rPr>
        <w:t xml:space="preserve"> </w:t>
      </w:r>
      <w:r w:rsidDel="00000000" w:rsidR="00000000" w:rsidRPr="00000000">
        <w:rPr>
          <w:i w:val="1"/>
          <w:rtl w:val="0"/>
        </w:rPr>
        <w:t xml:space="preserve">Adapted from Jefferson County Public Schools, KY, 2011</w:t>
      </w:r>
    </w:p>
    <w:p w:rsidR="00000000" w:rsidDel="00000000" w:rsidP="00000000" w:rsidRDefault="00000000" w:rsidRPr="00000000">
      <w:pPr>
        <w:widowControl w:val="1"/>
        <w:spacing w:after="240" w:line="240" w:lineRule="auto"/>
        <w:contextualSpacing w:val="0"/>
      </w:pPr>
      <w:hyperlink r:id="rId36">
        <w:r w:rsidDel="00000000" w:rsidR="00000000" w:rsidRPr="00000000">
          <w:rPr>
            <w:rtl w:val="0"/>
          </w:rPr>
        </w:r>
      </w:hyperlink>
    </w:p>
    <w:p w:rsidR="00000000" w:rsidDel="00000000" w:rsidP="00000000" w:rsidRDefault="00000000" w:rsidRPr="00000000">
      <w:pPr>
        <w:widowControl w:val="1"/>
        <w:spacing w:after="240" w:line="240" w:lineRule="auto"/>
        <w:contextualSpacing w:val="0"/>
      </w:pPr>
      <w:hyperlink r:id="rId37">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br w:type="textWrapping"/>
        <w:br w:type="textWrapping"/>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sectPr>
      <w:headerReference r:id="rId38" w:type="default"/>
      <w:footerReference r:id="rId39"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mSun"/>
  <w:font w:name="Times New Roman"/>
  <w:font w:name="Cambria">
    <w:embedRegular r:id="rId1" w:subsetted="0"/>
    <w:embedBold r:id="rId2" w:subsetted="0"/>
    <w:embedItalic r:id="rId3" w:subsetted="0"/>
    <w:embedBoldItalic r:id="rId4" w:subsetted="0"/>
  </w:font>
  <w:font w:name="宋体"/>
  <w:font w:name="Calibri">
    <w:embedRegular r:id="rId5" w:subsetted="0"/>
    <w:embedBold r:id="rId6" w:subsetted="0"/>
    <w:embedItalic r:id="rId7" w:subsetted="0"/>
    <w:embedBoldItalic r:id="rId8" w:subsetted="0"/>
  </w:font>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153"/>
        <w:tab w:val="right" w:pos="8306"/>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before="0" w:line="276" w:lineRule="auto"/>
      <w:contextualSpacing w:val="0"/>
      <w:jc w:val="right"/>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right"/>
    </w:pPr>
    <w:r w:rsidDel="00000000" w:rsidR="00000000" w:rsidRPr="00000000">
      <w:rPr>
        <w:rFonts w:ascii="Arial" w:cs="Arial" w:eastAsia="Arial" w:hAnsi="Arial"/>
        <w:b w:val="1"/>
        <w:color w:val="b7b7b7"/>
        <w:sz w:val="16"/>
        <w:szCs w:val="16"/>
        <w:rtl w:val="0"/>
      </w:rPr>
      <w:t xml:space="preserve">F-CAP CHINESE CURRICULUM COUNCIL</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right"/>
    </w:pPr>
    <w:bookmarkStart w:colFirst="0" w:colLast="0" w:name="h.30j0zll" w:id="1"/>
    <w:bookmarkEnd w:id="1"/>
    <w:r w:rsidDel="00000000" w:rsidR="00000000" w:rsidRPr="00000000">
      <w:rPr>
        <w:rFonts w:ascii="Arial" w:cs="Arial" w:eastAsia="Arial" w:hAnsi="Arial"/>
        <w:b w:val="1"/>
        <w:color w:val="b7b7b7"/>
        <w:sz w:val="32"/>
        <w:szCs w:val="32"/>
        <w:rtl w:val="0"/>
      </w:rPr>
      <w:t xml:space="preserve">Level 3 “My Extended World”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960"/>
      </w:pPr>
      <w:rPr>
        <w:rFonts w:ascii="Arial" w:cs="Arial" w:eastAsia="Arial" w:hAnsi="Arial"/>
        <w:u w:val="none"/>
      </w:rPr>
    </w:lvl>
    <w:lvl w:ilvl="1">
      <w:start w:val="1"/>
      <w:numFmt w:val="bullet"/>
      <w:lvlText w:val="○"/>
      <w:lvlJc w:val="left"/>
      <w:pPr>
        <w:ind w:left="1440" w:firstLine="8280"/>
      </w:pPr>
      <w:rPr>
        <w:rFonts w:ascii="Arial" w:cs="Arial" w:eastAsia="Arial" w:hAnsi="Arial"/>
        <w:u w:val="none"/>
      </w:rPr>
    </w:lvl>
    <w:lvl w:ilvl="2">
      <w:start w:val="1"/>
      <w:numFmt w:val="bullet"/>
      <w:lvlText w:val="■"/>
      <w:lvlJc w:val="left"/>
      <w:pPr>
        <w:ind w:left="2160" w:firstLine="12600"/>
      </w:pPr>
      <w:rPr>
        <w:rFonts w:ascii="Arial" w:cs="Arial" w:eastAsia="Arial" w:hAnsi="Arial"/>
        <w:u w:val="none"/>
      </w:rPr>
    </w:lvl>
    <w:lvl w:ilvl="3">
      <w:start w:val="1"/>
      <w:numFmt w:val="bullet"/>
      <w:lvlText w:val="●"/>
      <w:lvlJc w:val="left"/>
      <w:pPr>
        <w:ind w:left="2880" w:firstLine="16920"/>
      </w:pPr>
      <w:rPr>
        <w:rFonts w:ascii="Arial" w:cs="Arial" w:eastAsia="Arial" w:hAnsi="Arial"/>
        <w:u w:val="none"/>
      </w:rPr>
    </w:lvl>
    <w:lvl w:ilvl="4">
      <w:start w:val="1"/>
      <w:numFmt w:val="bullet"/>
      <w:lvlText w:val="○"/>
      <w:lvlJc w:val="left"/>
      <w:pPr>
        <w:ind w:left="3600" w:firstLine="21240"/>
      </w:pPr>
      <w:rPr>
        <w:rFonts w:ascii="Arial" w:cs="Arial" w:eastAsia="Arial" w:hAnsi="Arial"/>
        <w:u w:val="none"/>
      </w:rPr>
    </w:lvl>
    <w:lvl w:ilvl="5">
      <w:start w:val="1"/>
      <w:numFmt w:val="bullet"/>
      <w:lvlText w:val="■"/>
      <w:lvlJc w:val="left"/>
      <w:pPr>
        <w:ind w:left="4320" w:firstLine="25560"/>
      </w:pPr>
      <w:rPr>
        <w:rFonts w:ascii="Arial" w:cs="Arial" w:eastAsia="Arial" w:hAnsi="Arial"/>
        <w:u w:val="none"/>
      </w:rPr>
    </w:lvl>
    <w:lvl w:ilvl="6">
      <w:start w:val="1"/>
      <w:numFmt w:val="bullet"/>
      <w:lvlText w:val="●"/>
      <w:lvlJc w:val="left"/>
      <w:pPr>
        <w:ind w:left="5040" w:firstLine="29880"/>
      </w:pPr>
      <w:rPr>
        <w:rFonts w:ascii="Arial" w:cs="Arial" w:eastAsia="Arial" w:hAnsi="Arial"/>
        <w:u w:val="none"/>
      </w:rPr>
    </w:lvl>
    <w:lvl w:ilvl="7">
      <w:start w:val="1"/>
      <w:numFmt w:val="bullet"/>
      <w:lvlText w:val="○"/>
      <w:lvlJc w:val="left"/>
      <w:pPr>
        <w:ind w:left="5760" w:firstLine="34200"/>
      </w:pPr>
      <w:rPr>
        <w:rFonts w:ascii="Arial" w:cs="Arial" w:eastAsia="Arial" w:hAnsi="Arial"/>
        <w:u w:val="none"/>
      </w:rPr>
    </w:lvl>
    <w:lvl w:ilvl="8">
      <w:start w:val="1"/>
      <w:numFmt w:val="bullet"/>
      <w:lvlText w:val="■"/>
      <w:lvlJc w:val="left"/>
      <w:pPr>
        <w:ind w:left="6480" w:firstLine="38520"/>
      </w:pPr>
      <w:rPr>
        <w:rFonts w:ascii="Arial" w:cs="Arial" w:eastAsia="Arial" w:hAnsi="Arial"/>
        <w:u w:val="none"/>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438" w:firstLine="894"/>
      </w:pPr>
      <w:rPr>
        <w:rFonts w:ascii="Arial" w:cs="Arial" w:eastAsia="Arial" w:hAnsi="Arial"/>
      </w:rPr>
    </w:lvl>
    <w:lvl w:ilvl="1">
      <w:start w:val="1"/>
      <w:numFmt w:val="bullet"/>
      <w:lvlText w:val="■"/>
      <w:lvlJc w:val="left"/>
      <w:pPr>
        <w:ind w:left="858" w:firstLine="2154"/>
      </w:pPr>
      <w:rPr>
        <w:rFonts w:ascii="Arial" w:cs="Arial" w:eastAsia="Arial" w:hAnsi="Arial"/>
      </w:rPr>
    </w:lvl>
    <w:lvl w:ilvl="2">
      <w:start w:val="1"/>
      <w:numFmt w:val="bullet"/>
      <w:lvlText w:val="◆"/>
      <w:lvlJc w:val="left"/>
      <w:pPr>
        <w:ind w:left="1278" w:firstLine="3414"/>
      </w:pPr>
      <w:rPr>
        <w:rFonts w:ascii="Arial" w:cs="Arial" w:eastAsia="Arial" w:hAnsi="Arial"/>
      </w:rPr>
    </w:lvl>
    <w:lvl w:ilvl="3">
      <w:start w:val="1"/>
      <w:numFmt w:val="bullet"/>
      <w:lvlText w:val="●"/>
      <w:lvlJc w:val="left"/>
      <w:pPr>
        <w:ind w:left="1698" w:firstLine="4674"/>
      </w:pPr>
      <w:rPr>
        <w:rFonts w:ascii="Arial" w:cs="Arial" w:eastAsia="Arial" w:hAnsi="Arial"/>
      </w:rPr>
    </w:lvl>
    <w:lvl w:ilvl="4">
      <w:start w:val="1"/>
      <w:numFmt w:val="bullet"/>
      <w:lvlText w:val="■"/>
      <w:lvlJc w:val="left"/>
      <w:pPr>
        <w:ind w:left="2118" w:firstLine="5934.000000000001"/>
      </w:pPr>
      <w:rPr>
        <w:rFonts w:ascii="Arial" w:cs="Arial" w:eastAsia="Arial" w:hAnsi="Arial"/>
      </w:rPr>
    </w:lvl>
    <w:lvl w:ilvl="5">
      <w:start w:val="1"/>
      <w:numFmt w:val="bullet"/>
      <w:lvlText w:val="◆"/>
      <w:lvlJc w:val="left"/>
      <w:pPr>
        <w:ind w:left="2538" w:firstLine="7194.000000000001"/>
      </w:pPr>
      <w:rPr>
        <w:rFonts w:ascii="Arial" w:cs="Arial" w:eastAsia="Arial" w:hAnsi="Arial"/>
      </w:rPr>
    </w:lvl>
    <w:lvl w:ilvl="6">
      <w:start w:val="1"/>
      <w:numFmt w:val="bullet"/>
      <w:lvlText w:val="●"/>
      <w:lvlJc w:val="left"/>
      <w:pPr>
        <w:ind w:left="2958" w:firstLine="8454"/>
      </w:pPr>
      <w:rPr>
        <w:rFonts w:ascii="Arial" w:cs="Arial" w:eastAsia="Arial" w:hAnsi="Arial"/>
      </w:rPr>
    </w:lvl>
    <w:lvl w:ilvl="7">
      <w:start w:val="1"/>
      <w:numFmt w:val="bullet"/>
      <w:lvlText w:val="■"/>
      <w:lvlJc w:val="left"/>
      <w:pPr>
        <w:ind w:left="3378" w:firstLine="9714"/>
      </w:pPr>
      <w:rPr>
        <w:rFonts w:ascii="Arial" w:cs="Arial" w:eastAsia="Arial" w:hAnsi="Arial"/>
      </w:rPr>
    </w:lvl>
    <w:lvl w:ilvl="8">
      <w:start w:val="1"/>
      <w:numFmt w:val="bullet"/>
      <w:lvlText w:val="◆"/>
      <w:lvlJc w:val="left"/>
      <w:pPr>
        <w:ind w:left="3798" w:firstLine="10974"/>
      </w:pPr>
      <w:rPr>
        <w:rFonts w:ascii="Arial" w:cs="Arial" w:eastAsia="Arial" w:hAnsi="Arial"/>
      </w:rPr>
    </w:lvl>
  </w:abstractNum>
  <w:abstractNum w:abstractNumId="5">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upperLetter"/>
      <w:lvlText w:val="%1."/>
      <w:lvlJc w:val="left"/>
      <w:pPr>
        <w:ind w:left="720" w:firstLine="360"/>
      </w:pPr>
      <w:rPr>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1710" w:firstLine="90"/>
      </w:pPr>
      <w:rPr>
        <w:rFonts w:ascii="Arial" w:cs="Arial" w:eastAsia="Arial" w:hAnsi="Arial"/>
      </w:rPr>
    </w:lvl>
    <w:lvl w:ilvl="1">
      <w:start w:val="1"/>
      <w:numFmt w:val="lowerLetter"/>
      <w:lvlText w:val="%2."/>
      <w:lvlJc w:val="left"/>
      <w:pPr>
        <w:ind w:left="1440" w:firstLine="5400"/>
      </w:pPr>
      <w:rPr/>
    </w:lvl>
    <w:lvl w:ilvl="2">
      <w:start w:val="1"/>
      <w:numFmt w:val="lowerRoman"/>
      <w:lvlText w:val="%3."/>
      <w:lvlJc w:val="right"/>
      <w:pPr>
        <w:ind w:left="2160" w:firstLine="8460"/>
      </w:pPr>
      <w:rPr/>
    </w:lvl>
    <w:lvl w:ilvl="3">
      <w:start w:val="1"/>
      <w:numFmt w:val="decimal"/>
      <w:lvlText w:val="%4."/>
      <w:lvlJc w:val="left"/>
      <w:pPr>
        <w:ind w:left="2880" w:firstLine="11160"/>
      </w:pPr>
      <w:rPr/>
    </w:lvl>
    <w:lvl w:ilvl="4">
      <w:start w:val="1"/>
      <w:numFmt w:val="lowerLetter"/>
      <w:lvlText w:val="%5."/>
      <w:lvlJc w:val="left"/>
      <w:pPr>
        <w:ind w:left="3600" w:firstLine="14040"/>
      </w:pPr>
      <w:rPr/>
    </w:lvl>
    <w:lvl w:ilvl="5">
      <w:start w:val="1"/>
      <w:numFmt w:val="lowerRoman"/>
      <w:lvlText w:val="%6."/>
      <w:lvlJc w:val="right"/>
      <w:pPr>
        <w:ind w:left="4320" w:firstLine="17100"/>
      </w:pPr>
      <w:rPr/>
    </w:lvl>
    <w:lvl w:ilvl="6">
      <w:start w:val="1"/>
      <w:numFmt w:val="decimal"/>
      <w:lvlText w:val="%7."/>
      <w:lvlJc w:val="left"/>
      <w:pPr>
        <w:ind w:left="5040" w:firstLine="19800"/>
      </w:pPr>
      <w:rPr/>
    </w:lvl>
    <w:lvl w:ilvl="7">
      <w:start w:val="1"/>
      <w:numFmt w:val="lowerLetter"/>
      <w:lvlText w:val="%8."/>
      <w:lvlJc w:val="left"/>
      <w:pPr>
        <w:ind w:left="5760" w:firstLine="22680"/>
      </w:pPr>
      <w:rPr/>
    </w:lvl>
    <w:lvl w:ilvl="8">
      <w:start w:val="1"/>
      <w:numFmt w:val="lowerRoman"/>
      <w:lvlText w:val="%9."/>
      <w:lvlJc w:val="right"/>
      <w:pPr>
        <w:ind w:left="6480" w:firstLine="257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pPr>
    <w:rPr>
      <w:rFonts w:ascii="Trebuchet MS" w:cs="Trebuchet MS" w:eastAsia="Trebuchet MS" w:hAnsi="Trebuchet MS"/>
      <w:b w:val="0"/>
      <w:color w:val="000000"/>
      <w:sz w:val="26"/>
      <w:szCs w:val="26"/>
    </w:rPr>
  </w:style>
  <w:style w:type="paragraph" w:styleId="Heading3">
    <w:name w:val="heading 3"/>
    <w:basedOn w:val="Normal"/>
    <w:next w:val="Normal"/>
    <w:pPr>
      <w:keepNext w:val="1"/>
      <w:keepLines w:val="1"/>
      <w:widowControl w:val="0"/>
      <w:spacing w:after="0" w:before="160" w:line="276"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pPr>
    <w:rPr>
      <w:rFonts w:ascii="Trebuchet MS" w:cs="Trebuchet MS" w:eastAsia="Trebuchet MS" w:hAnsi="Trebuchet MS"/>
      <w:b w:val="0"/>
      <w:i w:val="1"/>
      <w:color w:val="000000"/>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widowControl w:val="1"/>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line="240" w:lineRule="auto"/>
    </w:pPr>
    <w:rPr>
      <w:rFonts w:ascii="Cambria" w:cs="Cambria" w:eastAsia="Cambria" w:hAnsi="Cambria"/>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p7bEJF3VGi0-LSrftYx9Zc_Z31XXZnxJZmSVVMbdwcs/edit#slide=id.p4" TargetMode="External"/><Relationship Id="rId22" Type="http://schemas.openxmlformats.org/officeDocument/2006/relationships/hyperlink" Target="https://docs.google.com/document/d/1P9P0IeTzUblxo0JRmRvJBKUrm-_2PIkuvQcWSZmZ3HI/edit" TargetMode="External"/><Relationship Id="rId21" Type="http://schemas.openxmlformats.org/officeDocument/2006/relationships/hyperlink" Target="https://docs.google.com/document/d/1P9P0IeTzUblxo0JRmRvJBKUrm-_2PIkuvQcWSZmZ3HI/edit" TargetMode="External"/><Relationship Id="rId24" Type="http://schemas.openxmlformats.org/officeDocument/2006/relationships/hyperlink" Target="https://docs.google.com/presentation/d/1p7bEJF3VGi0-LSrftYx9Zc_Z31XXZnxJZmSVVMbdwcs/pub?start=false&amp;loop=false&amp;delayms=3000" TargetMode="External"/><Relationship Id="rId23" Type="http://schemas.openxmlformats.org/officeDocument/2006/relationships/hyperlink" Target="https://docs.google.com/document/d/1ZumCyYYxlSPrmM9hRqZQ0Xr-xbX4cKSNH2UMe81V1gc/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RO5QgAAtr4a3NvgcCsCpsOgYBH9GUU6GSDSpTwM22IM/edit" TargetMode="External"/><Relationship Id="rId26" Type="http://schemas.openxmlformats.org/officeDocument/2006/relationships/hyperlink" Target="https://docs.google.com/document/d/1uXMJqjS4oFTnBfZ8VSs5_hL19vcUcwT9FK01xK7Q4lQ/edit" TargetMode="External"/><Relationship Id="rId25" Type="http://schemas.openxmlformats.org/officeDocument/2006/relationships/hyperlink" Target="https://www.youtube.com/watch?v=lOh_Z0V4yK4" TargetMode="External"/><Relationship Id="rId28" Type="http://schemas.openxmlformats.org/officeDocument/2006/relationships/hyperlink" Target="https://docs.google.com/document/d/1UeIT1NBF28bM4isTdFTfosz4oCRne7d2VCT-NDK-hSI/edit" TargetMode="External"/><Relationship Id="rId27" Type="http://schemas.openxmlformats.org/officeDocument/2006/relationships/hyperlink" Target="https://docs.google.com/document/d/1uXMJqjS4oFTnBfZ8VSs5_hL19vcUcwT9FK01xK7Q4lQ/edit" TargetMode="External"/><Relationship Id="rId5" Type="http://schemas.openxmlformats.org/officeDocument/2006/relationships/hyperlink" Target="https://docs.google.com/document/d/1R_QpCEr8_Qe1a3TvzAzSQI8CcfTkxoRU3RfZjUJp3tI/edit" TargetMode="External"/><Relationship Id="rId6" Type="http://schemas.openxmlformats.org/officeDocument/2006/relationships/hyperlink" Target="https://drive.google.com/open?id=0B3aEXdi8FPrmM041SFowZW5ZbnM" TargetMode="External"/><Relationship Id="rId29" Type="http://schemas.openxmlformats.org/officeDocument/2006/relationships/hyperlink" Target="https://docs.google.com/document/d/1UeIT1NBF28bM4isTdFTfosz4oCRne7d2VCT-NDK-hSI/edit" TargetMode="External"/><Relationship Id="rId7" Type="http://schemas.openxmlformats.org/officeDocument/2006/relationships/hyperlink" Target="https://docs.google.com/presentation/d/1p7bEJF3VGi0-LSrftYx9Zc_Z31XXZnxJZmSVVMbdwcs/pub?start=false&amp;loop=false&amp;delayms=3000" TargetMode="External"/><Relationship Id="rId8" Type="http://schemas.openxmlformats.org/officeDocument/2006/relationships/hyperlink" Target="https://docs.google.com/presentation/d/1p7bEJF3VGi0-LSrftYx9Zc_Z31XXZnxJZmSVVMbdwcs/edit#slide=id.p4" TargetMode="External"/><Relationship Id="rId31" Type="http://schemas.openxmlformats.org/officeDocument/2006/relationships/hyperlink" Target="https://docs.google.com/file/d/0B0XuCIpQny50WS1JN2U4QkNTdkk/edit" TargetMode="External"/><Relationship Id="rId30" Type="http://schemas.openxmlformats.org/officeDocument/2006/relationships/hyperlink" Target="https://docs.google.com/file/d/0B_0MH4HX1c21R1ZYamdBUEM2b1k/edit" TargetMode="External"/><Relationship Id="rId11" Type="http://schemas.openxmlformats.org/officeDocument/2006/relationships/hyperlink" Target="https://docs.google.com/document/d/1w1uLCom5xhcrvrbY2N6G6VAfwzDrMqf9YTmiDvX-Uso/edit" TargetMode="External"/><Relationship Id="rId33" Type="http://schemas.openxmlformats.org/officeDocument/2006/relationships/hyperlink" Target="https://www.youtube.com/watch?v=9ujFLa1Hfz4" TargetMode="External"/><Relationship Id="rId10" Type="http://schemas.openxmlformats.org/officeDocument/2006/relationships/hyperlink" Target="https://docs.google.com/document/d/1RO5QgAAtr4a3NvgcCsCpsOgYBH9GUU6GSDSpTwM22IM/edit" TargetMode="External"/><Relationship Id="rId32" Type="http://schemas.openxmlformats.org/officeDocument/2006/relationships/hyperlink" Target="https://docs.google.com/file/d/0B0XuCIpQny50WS1JN2U4QkNTdkk/edit" TargetMode="External"/><Relationship Id="rId13" Type="http://schemas.openxmlformats.org/officeDocument/2006/relationships/hyperlink" Target="https://docs.google.com/presentation/d/1p7bEJF3VGi0-LSrftYx9Zc_Z31XXZnxJZmSVVMbdwcs/edit#slide=id.p4" TargetMode="External"/><Relationship Id="rId35" Type="http://schemas.openxmlformats.org/officeDocument/2006/relationships/hyperlink" Target="https://www.youtube.com/watch?v=Udvgcl4-8t0" TargetMode="External"/><Relationship Id="rId12" Type="http://schemas.openxmlformats.org/officeDocument/2006/relationships/hyperlink" Target="https://docs.google.com/presentation/d/1p7bEJF3VGi0-LSrftYx9Zc_Z31XXZnxJZmSVVMbdwcs/pub?start=false&amp;loop=false&amp;delayms=3000" TargetMode="External"/><Relationship Id="rId34" Type="http://schemas.openxmlformats.org/officeDocument/2006/relationships/hyperlink" Target="https://www.youtube.com/watch?v=Udvgcl4-8t0" TargetMode="External"/><Relationship Id="rId15" Type="http://schemas.openxmlformats.org/officeDocument/2006/relationships/hyperlink" Target="https://docs.google.com/document/d/1VXwDQrYvLZwig2iBSOP7cy4BavJrPuV3T5suSfovMMY/edit" TargetMode="External"/><Relationship Id="rId37" Type="http://schemas.openxmlformats.org/officeDocument/2006/relationships/hyperlink" Target="https://www.youtube.com/watch?v=Udvgcl4-8t0" TargetMode="External"/><Relationship Id="rId14" Type="http://schemas.openxmlformats.org/officeDocument/2006/relationships/hyperlink" Target="https://docs.google.com/presentation/d/1p7bEJF3VGi0-LSrftYx9Zc_Z31XXZnxJZmSVVMbdwcs/edit#slide=id.p4" TargetMode="External"/><Relationship Id="rId36" Type="http://schemas.openxmlformats.org/officeDocument/2006/relationships/hyperlink" Target="https://www.youtube.com/watch?v=Udvgcl4-8t0" TargetMode="External"/><Relationship Id="rId17" Type="http://schemas.openxmlformats.org/officeDocument/2006/relationships/hyperlink" Target="https://docs.google.com/presentation/d/1p7bEJF3VGi0-LSrftYx9Zc_Z31XXZnxJZmSVVMbdwcs/edit#slide=id.p4" TargetMode="External"/><Relationship Id="rId39" Type="http://schemas.openxmlformats.org/officeDocument/2006/relationships/footer" Target="footer1.xml"/><Relationship Id="rId16" Type="http://schemas.openxmlformats.org/officeDocument/2006/relationships/hyperlink" Target="https://docs.google.com/document/d/1Zk5pqIkGZukDJqV83HVOLWntSz85SiR0tNeS-ksD-eE/edit" TargetMode="External"/><Relationship Id="rId38" Type="http://schemas.openxmlformats.org/officeDocument/2006/relationships/header" Target="header1.xml"/><Relationship Id="rId19" Type="http://schemas.openxmlformats.org/officeDocument/2006/relationships/hyperlink" Target="https://docs.google.com/presentation/d/1p7bEJF3VGi0-LSrftYx9Zc_Z31XXZnxJZmSVVMbdwcs/pub?start=false&amp;loop=false&amp;delayms=3000" TargetMode="External"/><Relationship Id="rId18" Type="http://schemas.openxmlformats.org/officeDocument/2006/relationships/hyperlink" Target="https://docs.google.com/presentation/d/1p7bEJF3VGi0-LSrftYx9Zc_Z31XXZnxJZmSVVMbdwcs/edit#slide=id.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